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344F2" w14:textId="77777777" w:rsidR="00B9323A" w:rsidRPr="00D03134" w:rsidRDefault="00B9323A" w:rsidP="00B9323A">
      <w:pPr>
        <w:rPr>
          <w:b/>
          <w:bCs/>
          <w:vanish/>
        </w:rPr>
      </w:pPr>
    </w:p>
    <w:p w14:paraId="794D785A" w14:textId="77777777" w:rsidR="00B9323A" w:rsidRPr="00D03134" w:rsidRDefault="00B9323A" w:rsidP="00B9323A">
      <w:pPr>
        <w:rPr>
          <w:b/>
          <w:bCs/>
        </w:rPr>
      </w:pPr>
      <w:r w:rsidRPr="00D03134">
        <w:rPr>
          <w:b/>
          <w:bCs/>
        </w:rPr>
        <w:t>Form CMS-2746 Date of Death Update</w:t>
      </w:r>
    </w:p>
    <w:p w14:paraId="2C0F138D" w14:textId="77777777" w:rsidR="00B9323A" w:rsidRPr="00D03134" w:rsidRDefault="00B9323A" w:rsidP="00B9323A">
      <w:r w:rsidRPr="00D03134">
        <w:rPr>
          <w:rFonts w:ascii="Tahoma" w:hAnsi="Tahoma" w:cs="Tahoma"/>
        </w:rPr>
        <w:t>﻿</w:t>
      </w:r>
    </w:p>
    <w:p w14:paraId="596DCFA1" w14:textId="77777777" w:rsidR="00B9323A" w:rsidRPr="00D03134" w:rsidRDefault="00B9323A" w:rsidP="00B9323A">
      <w:pPr>
        <w:spacing w:after="240"/>
      </w:pPr>
      <w:r w:rsidRPr="00D03134">
        <w:t>The Centers for Medicare &amp; Medicaid Services (CMS) has made an adjustment to the date of death field on Form CMS-2746. Effective</w:t>
      </w:r>
      <w:r>
        <w:t xml:space="preserve"> </w:t>
      </w:r>
      <w:r w:rsidRPr="00D03134">
        <w:t>October 21, 2024, the date of death field cannot be edited directly on the Form CMS-2746 screen in EQRS. Changes to the date of death field must be made in the Medical Information section on the Patient screen in the patient's record in EQRS.</w:t>
      </w:r>
    </w:p>
    <w:p w14:paraId="2F471A56" w14:textId="77777777" w:rsidR="00B9323A" w:rsidRPr="00D03134" w:rsidRDefault="00B9323A" w:rsidP="00B9323A">
      <w:pPr>
        <w:spacing w:after="240"/>
      </w:pPr>
      <w:r w:rsidRPr="00D03134">
        <w:t>Additionally, the form will now display Submitted (</w:t>
      </w:r>
      <w:proofErr w:type="gramStart"/>
      <w:r w:rsidRPr="00D03134">
        <w:t>by )</w:t>
      </w:r>
      <w:proofErr w:type="gramEnd"/>
      <w:r w:rsidRPr="00D03134">
        <w:t> and the Submit Date displays at the top of the Form CMS-2746 screen in EQRS (Figure 1).</w:t>
      </w:r>
    </w:p>
    <w:p w14:paraId="446F58FD" w14:textId="7A89103C" w:rsidR="00B9323A" w:rsidRDefault="00B9323A" w:rsidP="00B9323A">
      <w:pPr>
        <w:spacing w:after="240"/>
        <w:rPr>
          <w:i/>
          <w:iCs/>
        </w:rPr>
      </w:pPr>
      <w:r w:rsidRPr="00D03134">
        <w:rPr>
          <w:i/>
          <w:iCs/>
        </w:rPr>
        <w:t>Figure 1. View of Death Notice Display in EQRS</w:t>
      </w:r>
    </w:p>
    <w:p w14:paraId="7280CE49" w14:textId="77777777" w:rsidR="00B9323A" w:rsidRDefault="00B9323A" w:rsidP="00B9323A">
      <w:pPr>
        <w:spacing w:after="240"/>
        <w:rPr>
          <w:u w:val="single"/>
        </w:rPr>
      </w:pPr>
      <w:r w:rsidRPr="00D03134">
        <w:t>RS Submission Schedule for:</w:t>
      </w:r>
    </w:p>
    <w:p w14:paraId="0E9E85D4" w14:textId="77777777" w:rsidR="00B9323A" w:rsidRDefault="00B9323A" w:rsidP="00B9323A">
      <w:pPr>
        <w:spacing w:after="240"/>
        <w:rPr>
          <w:i/>
          <w:iCs/>
        </w:rPr>
      </w:pPr>
    </w:p>
    <w:p w14:paraId="599D816D" w14:textId="0A7B0FAA" w:rsidR="00B9323A" w:rsidRPr="00D03134" w:rsidRDefault="00B9323A" w:rsidP="00B9323A">
      <w:pPr>
        <w:spacing w:after="240"/>
      </w:pPr>
      <w:r w:rsidRPr="00D03134">
        <w:rPr>
          <w:b/>
          <w:bCs/>
          <w:noProof/>
        </w:rPr>
        <w:drawing>
          <wp:inline distT="0" distB="0" distL="0" distR="0" wp14:anchorId="2E1490CD" wp14:editId="6603CA1C">
            <wp:extent cx="5715000" cy="1676400"/>
            <wp:effectExtent l="0" t="0" r="0" b="0"/>
            <wp:docPr id="1810943883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43883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13FF5" w14:textId="77777777" w:rsidR="00B9323A" w:rsidRDefault="00B9323A" w:rsidP="00B9323A">
      <w:pPr>
        <w:spacing w:after="240"/>
        <w:rPr>
          <w:b/>
          <w:bCs/>
        </w:rPr>
      </w:pPr>
    </w:p>
    <w:p w14:paraId="2179725D" w14:textId="5276B02B" w:rsidR="00B9323A" w:rsidRPr="008509DC" w:rsidRDefault="00B9323A" w:rsidP="00B9323A">
      <w:pPr>
        <w:spacing w:after="240"/>
      </w:pPr>
      <w:r w:rsidRPr="00B9323A">
        <w:rPr>
          <w:b/>
          <w:bCs/>
        </w:rPr>
        <w:t>Please Note:</w:t>
      </w:r>
      <w:r w:rsidRPr="008509DC">
        <w:t xml:space="preserve"> The use of any Form CMS-2746 other than what is available in the End Stage Renal Disease Quality Reporting System (EQRS) is not authorized.</w:t>
      </w:r>
    </w:p>
    <w:p w14:paraId="6BEA01ED" w14:textId="4ED47C55" w:rsidR="00B9323A" w:rsidRPr="008509DC" w:rsidRDefault="00B9323A" w:rsidP="00B9323A">
      <w:pPr>
        <w:spacing w:after="240"/>
      </w:pPr>
      <w:r w:rsidRPr="008509DC">
        <w:rPr>
          <w:rFonts w:ascii="Tahoma" w:hAnsi="Tahoma" w:cs="Tahoma"/>
        </w:rPr>
        <w:t>﻿</w:t>
      </w:r>
      <w:r w:rsidRPr="008509DC">
        <w:t>For additional information on the Form CMS-2746 updates, refer to the </w:t>
      </w:r>
      <w:hyperlink r:id="rId5" w:tooltip="https://ux6q59abb.cc.rs6.net/tn.jsp?f=001m38kG3CA93_nj6obCOc9SnPxEZiOkb02b85ruqnWRzxCcVAJsGiQ-LY0Ai-bCVubri3Tg5hm-u2cQ57QCWhQ2UVAJjX3SM0sCWvLIS1rq4gUAhFKMlV20qZRCDnOBBMdNdc1PH36LNO07_8fgdZKPpNsiK4fc-iNLDgRJCvhKFVjYjX4aDdhgpmChaj7rFUD2uuz4zj9QUVhR08ZSSqvb_T5wG6" w:history="1">
        <w:r w:rsidRPr="00B9323A">
          <w:rPr>
            <w:rStyle w:val="Hyperlink"/>
            <w:i/>
            <w:iCs/>
            <w:color w:val="0069FF"/>
          </w:rPr>
          <w:t>Reference Guide: Form CMS-2746 Updates</w:t>
        </w:r>
      </w:hyperlink>
      <w:r w:rsidRPr="008509DC">
        <w:t> for a quick reference tool when completing Form CMS 2746. This resource is available on the </w:t>
      </w:r>
      <w:hyperlink r:id="rId6" w:tooltip="https://ux6q59abb.cc.rs6.net/tn.jsp?f=001m38kG3CA93_nj6obCOc9SnPxEZiOkb02b85ruqnWRzxCcVAJsGiQ-LQQrSKZMis9rCNN5x91TPl8Q38F4FcyffhttR_609E-r_sOtif1rP1wwBU-ntW2CQ4jB4sTTPPGPqSM-gdb301R4cFfP1VLwThVRS-9MrSw3_Q0FSMkkDs=&amp;c=DKe37FZfM2hXd2LRtLO3PWhvuXl7PAaxP_E_1Mh3xaZa" w:history="1">
        <w:r w:rsidRPr="00B9323A">
          <w:rPr>
            <w:rStyle w:val="Hyperlink"/>
            <w:color w:val="0069FF"/>
          </w:rPr>
          <w:t>Education</w:t>
        </w:r>
      </w:hyperlink>
      <w:r w:rsidRPr="008509DC">
        <w:t> page on </w:t>
      </w:r>
      <w:hyperlink r:id="rId7" w:tooltip="https://ux6q59abb.cc.rs6.net/tn.jsp?f=001m38kG3CA93_nj6obCOc9SnPxEZiOkb02b85ruqnWRzxCcVAJsGiQ-LQQrSKZMis9as9_yvV6c4WQnQd0DLnvJf6pyk75DzfYB381j71LxMZ3aorIcTBanyNQ_LbwpZCLVOHsfrZWXYqOXUTmON2dQwCSiW-uZ68f&amp;c=DKe37FZfM2hXd2LRtLO3PWhvuXl7PAaxP_E_1Mh3xaZaINh4Ylek9Q==" w:history="1">
        <w:r w:rsidRPr="00B9323A">
          <w:rPr>
            <w:rStyle w:val="Hyperlink"/>
            <w:color w:val="0069FF"/>
          </w:rPr>
          <w:t>www.MyCROWNWeb.org</w:t>
        </w:r>
      </w:hyperlink>
      <w:r w:rsidRPr="008509DC">
        <w:t>.</w:t>
      </w:r>
    </w:p>
    <w:p w14:paraId="693B9600" w14:textId="77777777" w:rsidR="00B9323A" w:rsidRPr="008509DC" w:rsidRDefault="00B9323A" w:rsidP="00B9323A">
      <w:pPr>
        <w:spacing w:after="240"/>
      </w:pPr>
      <w:r w:rsidRPr="008509DC">
        <w:t>For assistance with EQRS technical issues, please contact the Center for Clinical Standards and Quality (CCSQ) Service Center. The CCSQ Service Center is open Monday-Friday 8 a.m. to 8 p.m. Eastern Time and can be reached via phone at 866-288-8912, email at </w:t>
      </w:r>
      <w:hyperlink r:id="rId8" w:tooltip="mailto:qnetsupport-esrd@cms.hhs.gov" w:history="1">
        <w:r w:rsidRPr="00B9323A">
          <w:rPr>
            <w:rStyle w:val="Hyperlink"/>
            <w:color w:val="0069FF"/>
          </w:rPr>
          <w:t>qnetsupport-esrd@cms.hhs.gov</w:t>
        </w:r>
      </w:hyperlink>
      <w:r w:rsidRPr="008509DC">
        <w:t>, or online at the </w:t>
      </w:r>
      <w:hyperlink r:id="rId9" w:tooltip="https://pr6fm49ab.cc.rs6.net/tn.jsp?f=0017CJ4NwbF5ISfVuJ3M9ADckMDSQC6_waSVNsGMCCtPTGTbZr1ZiGhOgXEiCMu9w5TqQNV3dOy-PbocQiMKDWKdYY-e6MQBCJmDjJXA-2-apQEcCTWN86DL9orAAcD0lfdMV7SP_9I2DCHheqjTkGurlO2pmy6IXr_OyoG42x_vFP0vKkodMtIvi2tCGYYYm9RnU_Y3dHUBayKHxsvuqil2w==&amp;c=" w:history="1">
        <w:r w:rsidRPr="00B9323A">
          <w:rPr>
            <w:rStyle w:val="Hyperlink"/>
            <w:color w:val="0069FF"/>
          </w:rPr>
          <w:t>CCSQ Support Center</w:t>
        </w:r>
      </w:hyperlink>
      <w:r w:rsidRPr="008509DC">
        <w:t>.</w:t>
      </w:r>
    </w:p>
    <w:p w14:paraId="60B9AC13" w14:textId="77777777" w:rsidR="00B9323A" w:rsidRPr="008509DC" w:rsidRDefault="00B9323A" w:rsidP="00B9323A">
      <w:pPr>
        <w:spacing w:after="240"/>
      </w:pPr>
      <w:r w:rsidRPr="008509DC">
        <w:t>For assistance with general EQRS and ESRD QIP questions, please contact the ESRD QIP Team via the </w:t>
      </w:r>
      <w:proofErr w:type="spellStart"/>
      <w:r w:rsidRPr="00B9323A">
        <w:rPr>
          <w:color w:val="0069FF"/>
        </w:rPr>
        <w:fldChar w:fldCharType="begin"/>
      </w:r>
      <w:r w:rsidRPr="00B9323A">
        <w:rPr>
          <w:color w:val="0069FF"/>
        </w:rPr>
        <w:instrText>HYPERLINK "https://pr6fm49ab.cc.rs6.net/tn.jsp?f=0017CJ4NwbF5ISfVuJ3M9ADckMDSQC6_waSVNsGMCCtPTGTbZr1ZiGhOskQ-5teQdGRbokGV7APa4vfQpvLwD_p1QLHptiv4O2c4KcHPNe8zqvd4o0RfcOJKM0rbAKbw8ArXi2IYEA53_peXNwzhplg8NBwC5ZcPj1hpN4dSa4v4EswEDtex0_ifoMRSwKPbmsrkXg5aj1d2t6lPZe-HeHIIk4_XHC2mU__&amp;c=O3IQpHgaHOEnB5mNZ6W58EwNn8C4WmqbTsfV-kigYqIAtal5r-TDKA==&amp;ch=mndqtXAb3cqfTyqFhxPEkbAl56uP5syZtj_2QUxNmmQQptOV5Om1Aw==" \o "https://pr6fm49ab.cc.rs6.net/tn.jsp?f=0017CJ4NwbF5ISfVuJ3M9ADckMDSQC6_waSVNsGMCCtPTGTbZr1ZiGhOskQ-5teQdGRbokGV7APa4vfQpvLwD_p1QLHptiv4O2c4KcHPNe8zqvd4o0RfcOJKM0rbAKbw8ArXi2IYEA53_peXNwzhplg8NBwC5ZcPj1hpN4dSa4v4EswEDtex0_ifoMRSwKPbmsrkXg5aj1d2t6lPZe-HeHIIk4_XHC2mU__&amp;c=O3IQpHgaHOEnB5mNZ6W58EwNn8C4WmqbTsfV-kigYqIAtal5r-TDKA==&amp;ch=mndqtXAb3cqfTyqFhxPEkbAl56uP5syZtj_2QUxNmmQQptOV5Om1Aw=="</w:instrText>
      </w:r>
      <w:r w:rsidRPr="00B9323A">
        <w:rPr>
          <w:color w:val="0069FF"/>
        </w:rPr>
      </w:r>
      <w:r w:rsidRPr="00B9323A">
        <w:rPr>
          <w:color w:val="0069FF"/>
        </w:rPr>
        <w:fldChar w:fldCharType="separate"/>
      </w:r>
      <w:r w:rsidRPr="00B9323A">
        <w:rPr>
          <w:rStyle w:val="Hyperlink"/>
          <w:color w:val="0069FF"/>
        </w:rPr>
        <w:t>QualityNet</w:t>
      </w:r>
      <w:proofErr w:type="spellEnd"/>
      <w:r w:rsidRPr="00B9323A">
        <w:rPr>
          <w:rStyle w:val="Hyperlink"/>
          <w:color w:val="0069FF"/>
        </w:rPr>
        <w:t xml:space="preserve"> Q&amp;A Tool</w:t>
      </w:r>
      <w:r w:rsidRPr="00B9323A">
        <w:rPr>
          <w:color w:val="0069FF"/>
        </w:rPr>
        <w:fldChar w:fldCharType="end"/>
      </w:r>
      <w:r w:rsidRPr="008509DC">
        <w:t>.  </w:t>
      </w:r>
    </w:p>
    <w:p w14:paraId="65BA3A5F" w14:textId="77777777" w:rsidR="00604C3E" w:rsidRDefault="00604C3E"/>
    <w:sectPr w:rsidR="00604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3A"/>
    <w:rsid w:val="00186D2D"/>
    <w:rsid w:val="00290FDF"/>
    <w:rsid w:val="00500FC8"/>
    <w:rsid w:val="00604C3E"/>
    <w:rsid w:val="00897D0C"/>
    <w:rsid w:val="00B9323A"/>
    <w:rsid w:val="00C45B26"/>
    <w:rsid w:val="00C6468B"/>
    <w:rsid w:val="00E01EA2"/>
    <w:rsid w:val="00F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DC0B"/>
  <w15:chartTrackingRefBased/>
  <w15:docId w15:val="{0C1AA6A0-C71B-425C-8704-821C0E59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3A"/>
  </w:style>
  <w:style w:type="paragraph" w:styleId="Heading1">
    <w:name w:val="heading 1"/>
    <w:basedOn w:val="Normal"/>
    <w:next w:val="Normal"/>
    <w:link w:val="Heading1Char"/>
    <w:uiPriority w:val="9"/>
    <w:qFormat/>
    <w:rsid w:val="00B93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2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323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netsupport-esrd@cms.hh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x6q59abb.cc.rs6.net/tn.jsp?f=001m38kG3CA93_nj6obCOc9SnPxEZiOkb02b85ruqnWRzxCcVAJsGiQ-LQQrSKZMis9as9_yvV6c4WQnQd0DLnvJf6pyk75DzfYB381j71LxMZ3aorIcTBanyNQ_LbwpZCLVOHsfrZWXYqOXUTmON2dQwCSiW-uZ68f&amp;c=DKe37FZfM2hXd2LRtLO3PWhvuXl7PAaxP_E_1Mh3xaZaINh4Ylek9Q==&amp;ch=HhpUtkkKg0M12dbHimFCWBUE5GKMjVGz_7HW5S56VwgkGSF2cGwZsw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x6q59abb.cc.rs6.net/tn.jsp?f=001m38kG3CA93_nj6obCOc9SnPxEZiOkb02b85ruqnWRzxCcVAJsGiQ-LQQrSKZMis9rCNN5x91TPl8Q38F4FcyffhttR_609E-r_sOtif1rP1wwBU-ntW2CQ4jB4sTTPPGPqSM-gdb301R4cFfP1VLwThVRS-9MrSw3_Q0FSMkkDs=&amp;c=DKe37FZfM2hXd2LRtLO3PWhvuXl7PAaxP_E_1Mh3xaZaINh4Ylek9Q==&amp;ch=HhpUtkkKg0M12dbHimFCWBUE5GKMjVGz_7HW5S56VwgkGSF2cGwZsw=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x6q59abb.cc.rs6.net/tn.jsp?f=001m38kG3CA93_nj6obCOc9SnPxEZiOkb02b85ruqnWRzxCcVAJsGiQ-LY0Ai-bCVubri3Tg5hm-u2cQ57QCWhQ2UVAJjX3SM0sCWvLIS1rq4gUAhFKMlV20qZRCDnOBBMdNdc1PH36LNO07_8fgdZKPpNsiK4fc-iNLDgRJCvhKFVjYjX4aDdhgpmChaj7rFUD2uuz4zj9QUVhR08ZSSqvb_T5wG6UQpVmFfpvsMGdBuDY2dNJT7auB4EbNbskm-atw5qeHBDtY4gknHHyb8SxJg==&amp;c=DKe37FZfM2hXd2LRtLO3PWhvuXl7PAaxP_E_1Mh3xaZaINh4Ylek9Q==&amp;ch=HhpUtkkKg0M12dbHimFCWBUE5GKMjVGz_7HW5S56VwgkGSF2cGwZsw==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r6fm49ab.cc.rs6.net/tn.jsp?f=0017CJ4NwbF5ISfVuJ3M9ADckMDSQC6_waSVNsGMCCtPTGTbZr1ZiGhOgXEiCMu9w5TqQNV3dOy-PbocQiMKDWKdYY-e6MQBCJmDjJXA-2-apQEcCTWN86DL9orAAcD0lfdMV7SP_9I2DCHheqjTkGurlO2pmy6IXr_OyoG42x_vFP0vKkodMtIvi2tCGYYYm9RnU_Y3dHUBayKHxsvuqil2w==&amp;c=O3IQpHgaHOEnB5mNZ6W58EwNn8C4WmqbTsfV-kigYqIAtal5r-TDKA==&amp;ch=mndqtXAb3cqfTyqFhxPEkbAl56uP5syZtj_2QUxNmmQQptOV5Om1A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Roianne Johnson</dc:creator>
  <cp:keywords/>
  <dc:description/>
  <cp:lastModifiedBy>Roianne Johnson</cp:lastModifiedBy>
  <cp:revision>1</cp:revision>
  <dcterms:created xsi:type="dcterms:W3CDTF">2024-11-18T15:53:00Z</dcterms:created>
  <dcterms:modified xsi:type="dcterms:W3CDTF">2024-11-18T15:59:00Z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0071ae-ffff-4d71-8f2e-425789f238e7_Enabled">
    <vt:lpwstr>true</vt:lpwstr>
  </property>
  <property fmtid="{D5CDD505-2E9C-101B-9397-08002B2CF9AE}" pid="3" name="MSIP_Label_880071ae-ffff-4d71-8f2e-425789f238e7_SetDate">
    <vt:lpwstr>2024-11-18T15:59:02Z</vt:lpwstr>
  </property>
  <property fmtid="{D5CDD505-2E9C-101B-9397-08002B2CF9AE}" pid="4" name="MSIP_Label_880071ae-ffff-4d71-8f2e-425789f238e7_Method">
    <vt:lpwstr>Standard</vt:lpwstr>
  </property>
  <property fmtid="{D5CDD505-2E9C-101B-9397-08002B2CF9AE}" pid="5" name="MSIP_Label_880071ae-ffff-4d71-8f2e-425789f238e7_Name">
    <vt:lpwstr>defa4170-0d19-0005-0004-bc88714345d2</vt:lpwstr>
  </property>
  <property fmtid="{D5CDD505-2E9C-101B-9397-08002B2CF9AE}" pid="6" name="MSIP_Label_880071ae-ffff-4d71-8f2e-425789f238e7_SiteId">
    <vt:lpwstr>607c4133-e700-4377-8f24-7b510c409acc</vt:lpwstr>
  </property>
  <property fmtid="{D5CDD505-2E9C-101B-9397-08002B2CF9AE}" pid="7" name="MSIP_Label_880071ae-ffff-4d71-8f2e-425789f238e7_ActionId">
    <vt:lpwstr>ae13e8b6-d244-4c07-ab61-25d87a76b08a</vt:lpwstr>
  </property>
  <property fmtid="{D5CDD505-2E9C-101B-9397-08002B2CF9AE}" pid="8" name="MSIP_Label_880071ae-ffff-4d71-8f2e-425789f238e7_ContentBits">
    <vt:lpwstr>0</vt:lpwstr>
  </property>
</Properties>
</file>